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8E7F" w14:textId="77777777" w:rsidR="00161541" w:rsidRPr="00AC67C4" w:rsidRDefault="00161541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</w:p>
    <w:p w14:paraId="160D68D8" w14:textId="77777777" w:rsidR="00161541" w:rsidRPr="00AC67C4" w:rsidRDefault="00161541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</w:p>
    <w:p w14:paraId="08516991" w14:textId="3FAA31A5" w:rsidR="004B233C" w:rsidRPr="00AC67C4" w:rsidRDefault="00700D5B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  <w:r w:rsidRPr="00AC67C4">
        <w:rPr>
          <w:rFonts w:ascii="Baguet Script" w:hAnsi="Baguet Script"/>
          <w:sz w:val="36"/>
          <w:szCs w:val="36"/>
        </w:rPr>
        <w:t xml:space="preserve">El </w:t>
      </w:r>
      <w:r w:rsidR="004B233C" w:rsidRPr="00AC67C4">
        <w:rPr>
          <w:rFonts w:ascii="Baguet Script" w:hAnsi="Baguet Script"/>
          <w:sz w:val="36"/>
          <w:szCs w:val="36"/>
        </w:rPr>
        <w:t xml:space="preserve">Ayuntamiento de Arroyomolinos propone una programación diversa de escuelas deportivas a las que podéis acceder como nuevos alumnos siguiendo las indicaciones y en el plazo indicado hasta la celebración del </w:t>
      </w:r>
      <w:r w:rsidR="004B233C" w:rsidRPr="00AC67C4">
        <w:rPr>
          <w:rFonts w:ascii="Baguet Script" w:hAnsi="Baguet Script"/>
          <w:sz w:val="36"/>
          <w:szCs w:val="36"/>
          <w:u w:val="single"/>
        </w:rPr>
        <w:t>sorteo</w:t>
      </w:r>
      <w:r w:rsidR="004B233C" w:rsidRPr="00AC67C4">
        <w:rPr>
          <w:rFonts w:ascii="Baguet Script" w:hAnsi="Baguet Script"/>
          <w:sz w:val="36"/>
          <w:szCs w:val="36"/>
        </w:rPr>
        <w:t xml:space="preserve"> que se celebrará el próximo </w:t>
      </w:r>
      <w:r w:rsidR="004B233C" w:rsidRPr="00AC67C4">
        <w:rPr>
          <w:rFonts w:ascii="Baguet Script" w:hAnsi="Baguet Script"/>
          <w:sz w:val="36"/>
          <w:szCs w:val="36"/>
          <w:u w:val="single"/>
        </w:rPr>
        <w:t>15 de julio.</w:t>
      </w:r>
      <w:r w:rsidR="004B233C" w:rsidRPr="00AC67C4">
        <w:rPr>
          <w:rFonts w:ascii="Baguet Script" w:hAnsi="Baguet Script"/>
          <w:sz w:val="36"/>
          <w:szCs w:val="36"/>
        </w:rPr>
        <w:t xml:space="preserve"> La propuesta se orienta a la iniciación y al perfeccionamiento técnico-táctico</w:t>
      </w:r>
      <w:r w:rsidR="0053092A" w:rsidRPr="00AC67C4">
        <w:rPr>
          <w:rFonts w:ascii="Baguet Script" w:hAnsi="Baguet Script"/>
          <w:sz w:val="36"/>
          <w:szCs w:val="36"/>
        </w:rPr>
        <w:t xml:space="preserve"> de diferentes modalidades deportivas, tanto individuales como de equipo, con la posibilidad de promocionar hacia el ámbito de la competición deportiva: </w:t>
      </w:r>
      <w:r w:rsidR="00AD4B27" w:rsidRPr="00AC67C4">
        <w:rPr>
          <w:rFonts w:ascii="Baguet Script" w:hAnsi="Baguet Script"/>
          <w:sz w:val="36"/>
          <w:szCs w:val="36"/>
        </w:rPr>
        <w:t>AEROBIC, BADMINTON MAYORES, ACTIVIDAD FÍSICA MAYORES, BADMINTON INFANTIL, BADMINTON ADULTOS, FÚTBOL SALA, FÚTBOL, GIMNASIA DE MANTENIMIENTO, GIMNASIA RÍTMICA, JUDO, PÁDEL, TENIS Y VOLEY</w:t>
      </w:r>
      <w:r w:rsidR="0008082A">
        <w:rPr>
          <w:rFonts w:ascii="Baguet Script" w:hAnsi="Baguet Script"/>
          <w:sz w:val="36"/>
          <w:szCs w:val="36"/>
        </w:rPr>
        <w:t xml:space="preserve"> (desde los 4 años hasta la edad adulta y tercera edad).</w:t>
      </w:r>
    </w:p>
    <w:p w14:paraId="6B8A7E5D" w14:textId="3B1EA3DB" w:rsidR="00AD4B27" w:rsidRPr="00AC67C4" w:rsidRDefault="00AD4B27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</w:p>
    <w:p w14:paraId="2180DBF5" w14:textId="48373DE5" w:rsidR="00AD4B27" w:rsidRPr="00AC67C4" w:rsidRDefault="00244800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  <w:r w:rsidRPr="00AC67C4">
        <w:rPr>
          <w:rFonts w:ascii="Baguet Script" w:hAnsi="Baguet Script"/>
          <w:sz w:val="36"/>
          <w:szCs w:val="36"/>
        </w:rPr>
        <w:t xml:space="preserve">Los </w:t>
      </w:r>
      <w:r w:rsidRPr="00AC67C4">
        <w:rPr>
          <w:rFonts w:ascii="Baguet Script" w:hAnsi="Baguet Script"/>
          <w:sz w:val="36"/>
          <w:szCs w:val="36"/>
          <w:u w:val="single"/>
        </w:rPr>
        <w:t xml:space="preserve">precios </w:t>
      </w:r>
      <w:r w:rsidRPr="00AC67C4">
        <w:rPr>
          <w:rFonts w:ascii="Baguet Script" w:hAnsi="Baguet Script"/>
          <w:sz w:val="36"/>
          <w:szCs w:val="36"/>
        </w:rPr>
        <w:t xml:space="preserve">son los vigentes según la </w:t>
      </w:r>
      <w:r w:rsidRPr="00AC67C4">
        <w:rPr>
          <w:rFonts w:ascii="Baguet Script" w:hAnsi="Baguet Script"/>
          <w:sz w:val="36"/>
          <w:szCs w:val="36"/>
          <w:u w:val="single"/>
        </w:rPr>
        <w:t xml:space="preserve">Ordenanza Reguladora de la tasa por la prestación del servicio y realización de actividades </w:t>
      </w:r>
      <w:r w:rsidR="00700D5B" w:rsidRPr="00AC67C4">
        <w:rPr>
          <w:rFonts w:ascii="Baguet Script" w:hAnsi="Baguet Script"/>
          <w:sz w:val="36"/>
          <w:szCs w:val="36"/>
          <w:u w:val="single"/>
        </w:rPr>
        <w:t>deportivas</w:t>
      </w:r>
      <w:r w:rsidR="00700D5B" w:rsidRPr="00AC67C4">
        <w:rPr>
          <w:rFonts w:ascii="Baguet Script" w:hAnsi="Baguet Script"/>
          <w:sz w:val="36"/>
          <w:szCs w:val="36"/>
        </w:rPr>
        <w:t xml:space="preserve"> (la tenéis en la web). </w:t>
      </w:r>
      <w:r w:rsidR="00AD4B27" w:rsidRPr="00AC67C4">
        <w:rPr>
          <w:rFonts w:ascii="Baguet Script" w:hAnsi="Baguet Script"/>
          <w:sz w:val="36"/>
          <w:szCs w:val="36"/>
        </w:rPr>
        <w:t>El pago del precio público da derecho a la asistencia a las clases en los días y horarios que próximamente tendréis a vuestra disposición en la página web del Ayuntamiento de Arroyomolinos (antes de iniciar la temporada)</w:t>
      </w:r>
      <w:r w:rsidR="00700D5B" w:rsidRPr="00AC67C4">
        <w:rPr>
          <w:rFonts w:ascii="Baguet Script" w:hAnsi="Baguet Script"/>
          <w:sz w:val="36"/>
          <w:szCs w:val="36"/>
        </w:rPr>
        <w:t>, y que en todo caso se comunicará si se adjudica la plaza en el deporte escogido a través de un correo electrónico.</w:t>
      </w:r>
      <w:r w:rsidR="0063465C">
        <w:rPr>
          <w:rFonts w:ascii="Baguet Script" w:hAnsi="Baguet Script"/>
          <w:sz w:val="36"/>
          <w:szCs w:val="36"/>
        </w:rPr>
        <w:t xml:space="preserve"> La tarjeta activa proporciona ventajas y descuentos en las cuotas mensuales y animamos a todos los empadronados a solicitarla para beneficiarse de los mismos. </w:t>
      </w:r>
    </w:p>
    <w:p w14:paraId="23C3AE22" w14:textId="24FC2186" w:rsidR="00244800" w:rsidRPr="00AC67C4" w:rsidRDefault="00244800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</w:p>
    <w:p w14:paraId="779EDCFB" w14:textId="24907814" w:rsidR="00244800" w:rsidRPr="00AC67C4" w:rsidRDefault="00244800" w:rsidP="00161541">
      <w:pPr>
        <w:spacing w:after="0" w:line="240" w:lineRule="auto"/>
        <w:jc w:val="both"/>
        <w:rPr>
          <w:rFonts w:ascii="Baguet Script" w:hAnsi="Baguet Script"/>
          <w:sz w:val="36"/>
          <w:szCs w:val="36"/>
        </w:rPr>
      </w:pPr>
    </w:p>
    <w:sectPr w:rsidR="00244800" w:rsidRPr="00AC67C4" w:rsidSect="009A716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4C10" w14:textId="77777777" w:rsidR="00112C23" w:rsidRDefault="00112C23" w:rsidP="00341CF5">
      <w:pPr>
        <w:spacing w:after="0" w:line="240" w:lineRule="auto"/>
      </w:pPr>
      <w:r>
        <w:separator/>
      </w:r>
    </w:p>
  </w:endnote>
  <w:endnote w:type="continuationSeparator" w:id="0">
    <w:p w14:paraId="5F723094" w14:textId="77777777" w:rsidR="00112C23" w:rsidRDefault="00112C23" w:rsidP="0034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1933" w14:textId="77777777" w:rsidR="00C85430" w:rsidRDefault="00BD3BE1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C8099A" wp14:editId="70252645">
          <wp:simplePos x="0" y="0"/>
          <wp:positionH relativeFrom="page">
            <wp:align>left</wp:align>
          </wp:positionH>
          <wp:positionV relativeFrom="paragraph">
            <wp:posOffset>-104775</wp:posOffset>
          </wp:positionV>
          <wp:extent cx="2112010" cy="716915"/>
          <wp:effectExtent l="0" t="0" r="2540" b="6985"/>
          <wp:wrapThrough wrapText="bothSides">
            <wp:wrapPolygon edited="0">
              <wp:start x="0" y="0"/>
              <wp:lineTo x="0" y="21236"/>
              <wp:lineTo x="21431" y="21236"/>
              <wp:lineTo x="21431" y="0"/>
              <wp:lineTo x="0" y="0"/>
            </wp:wrapPolygon>
          </wp:wrapThrough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13" r="59521" b="13980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DC36" w14:textId="77777777" w:rsidR="00112C23" w:rsidRDefault="00112C23" w:rsidP="00341CF5">
      <w:pPr>
        <w:spacing w:after="0" w:line="240" w:lineRule="auto"/>
      </w:pPr>
      <w:r>
        <w:separator/>
      </w:r>
    </w:p>
  </w:footnote>
  <w:footnote w:type="continuationSeparator" w:id="0">
    <w:p w14:paraId="168102A5" w14:textId="77777777" w:rsidR="00112C23" w:rsidRDefault="00112C23" w:rsidP="0034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4AB6" w14:textId="66C8B346" w:rsidR="004B3449" w:rsidRDefault="00112C23">
    <w:pPr>
      <w:pStyle w:val="Encabezado"/>
    </w:pPr>
  </w:p>
  <w:p w14:paraId="09A01810" w14:textId="77777777" w:rsidR="00E20D91" w:rsidRDefault="00112C23">
    <w:pPr>
      <w:pStyle w:val="Encabezado"/>
      <w:rPr>
        <w:rFonts w:ascii="Calibri" w:hAnsi="Calibri" w:cs="Calibri"/>
        <w:b/>
        <w:bCs/>
        <w:i/>
        <w:iCs/>
        <w:noProof/>
      </w:rPr>
    </w:pPr>
  </w:p>
  <w:p w14:paraId="5DC7DF86" w14:textId="77777777" w:rsidR="004B3449" w:rsidRDefault="00BD3BE1">
    <w:pPr>
      <w:pStyle w:val="Encabezado"/>
    </w:pPr>
    <w:r w:rsidRPr="00991233">
      <w:rPr>
        <w:rFonts w:ascii="Calibri" w:hAnsi="Calibri" w:cs="Calibri"/>
        <w:b/>
        <w:bCs/>
        <w:i/>
        <w:iCs/>
        <w:noProof/>
      </w:rPr>
      <w:drawing>
        <wp:anchor distT="0" distB="0" distL="114300" distR="114300" simplePos="0" relativeHeight="251659264" behindDoc="1" locked="1" layoutInCell="1" allowOverlap="1" wp14:anchorId="3F4ACA5F" wp14:editId="33EBE237">
          <wp:simplePos x="0" y="0"/>
          <wp:positionH relativeFrom="page">
            <wp:posOffset>260985</wp:posOffset>
          </wp:positionH>
          <wp:positionV relativeFrom="paragraph">
            <wp:posOffset>-638810</wp:posOffset>
          </wp:positionV>
          <wp:extent cx="1481455" cy="756920"/>
          <wp:effectExtent l="0" t="0" r="4445" b="5080"/>
          <wp:wrapSquare wrapText="bothSides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D9C"/>
    <w:multiLevelType w:val="multilevel"/>
    <w:tmpl w:val="9E0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90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41"/>
    <w:rsid w:val="0003277A"/>
    <w:rsid w:val="0008082A"/>
    <w:rsid w:val="00112C23"/>
    <w:rsid w:val="00161541"/>
    <w:rsid w:val="00244800"/>
    <w:rsid w:val="00341CF5"/>
    <w:rsid w:val="004B233C"/>
    <w:rsid w:val="0053092A"/>
    <w:rsid w:val="0063465C"/>
    <w:rsid w:val="00700D5B"/>
    <w:rsid w:val="008954E9"/>
    <w:rsid w:val="00AC67C4"/>
    <w:rsid w:val="00AD4B27"/>
    <w:rsid w:val="00BD3BE1"/>
    <w:rsid w:val="00F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0AED"/>
  <w15:chartTrackingRefBased/>
  <w15:docId w15:val="{980A8BA0-C2E6-4D3B-A412-B6458D21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541"/>
  </w:style>
  <w:style w:type="paragraph" w:styleId="Piedepgina">
    <w:name w:val="footer"/>
    <w:basedOn w:val="Normal"/>
    <w:link w:val="PiedepginaCar"/>
    <w:uiPriority w:val="99"/>
    <w:unhideWhenUsed/>
    <w:rsid w:val="00161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Vindel Noval</dc:creator>
  <cp:keywords/>
  <dc:description/>
  <cp:lastModifiedBy>María Isabel Vindel Noval</cp:lastModifiedBy>
  <cp:revision>3</cp:revision>
  <dcterms:created xsi:type="dcterms:W3CDTF">2022-06-21T08:38:00Z</dcterms:created>
  <dcterms:modified xsi:type="dcterms:W3CDTF">2022-06-21T08:39:00Z</dcterms:modified>
</cp:coreProperties>
</file>